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3F6E6C">
        <w:rPr>
          <w:rFonts w:ascii="GHEA Grapalat" w:hAnsi="GHEA Grapalat" w:cs="Sylfaen"/>
          <w:sz w:val="24"/>
          <w:szCs w:val="24"/>
          <w:lang w:val="en-US"/>
        </w:rPr>
        <w:t>4</w:t>
      </w:r>
      <w:r w:rsidR="00A83C9F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83C9F" w:rsidRPr="00A83C9F">
        <w:rPr>
          <w:rFonts w:ascii="GHEA Grapalat" w:hAnsi="GHEA Grapalat" w:cs="Sylfaen"/>
          <w:sz w:val="24"/>
          <w:szCs w:val="24"/>
          <w:lang w:val="en-US"/>
        </w:rPr>
        <w:t>Ա/Ձ Անդրանիկ Սարիբեկյան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2721A" w:rsidRPr="00F2721A">
        <w:rPr>
          <w:rFonts w:ascii="GHEA Grapalat" w:hAnsi="GHEA Grapalat" w:cs="Sylfaen"/>
          <w:sz w:val="24"/>
          <w:szCs w:val="24"/>
          <w:lang w:val="af-ZA"/>
        </w:rPr>
        <w:t>«Հայաստանի ազգային պոլիտեխնիկական համալսարան» հիմնադրամ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2721A" w:rsidRPr="00F2721A">
        <w:rPr>
          <w:rFonts w:ascii="GHEA Grapalat" w:hAnsi="GHEA Grapalat" w:cs="Sylfaen"/>
          <w:sz w:val="24"/>
          <w:szCs w:val="24"/>
          <w:lang w:val="en-US"/>
        </w:rPr>
        <w:t>ՀԱՊՀ-ԳՀԱՊՁԲ-18/23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A83C9F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841FD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0D75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3F6E6C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463BE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83C9F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143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2721A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147</cp:revision>
  <cp:lastPrinted>2018-08-09T14:15:00Z</cp:lastPrinted>
  <dcterms:created xsi:type="dcterms:W3CDTF">2016-04-19T09:12:00Z</dcterms:created>
  <dcterms:modified xsi:type="dcterms:W3CDTF">2018-09-19T13:23:00Z</dcterms:modified>
</cp:coreProperties>
</file>